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72" w:rsidRDefault="008C26F0" w:rsidP="008C26F0">
      <w:pPr>
        <w:jc w:val="center"/>
        <w:rPr>
          <w:rFonts w:hint="eastAsia"/>
          <w:b/>
          <w:sz w:val="32"/>
        </w:rPr>
      </w:pPr>
      <w:bookmarkStart w:id="0" w:name="_GoBack"/>
      <w:bookmarkEnd w:id="0"/>
      <w:r w:rsidRPr="008C26F0">
        <w:rPr>
          <w:rFonts w:hint="eastAsia"/>
          <w:b/>
          <w:sz w:val="32"/>
        </w:rPr>
        <w:t>科普中国</w:t>
      </w:r>
      <w:r w:rsidRPr="008C26F0">
        <w:rPr>
          <w:rFonts w:hint="eastAsia"/>
          <w:b/>
          <w:sz w:val="32"/>
        </w:rPr>
        <w:t>V</w:t>
      </w:r>
      <w:r w:rsidRPr="008C26F0">
        <w:rPr>
          <w:rFonts w:hint="eastAsia"/>
          <w:b/>
          <w:sz w:val="32"/>
        </w:rPr>
        <w:t>视快递网站相关</w:t>
      </w:r>
    </w:p>
    <w:p w:rsidR="008C26F0" w:rsidRDefault="008C26F0" w:rsidP="008C26F0">
      <w:pPr>
        <w:jc w:val="center"/>
        <w:rPr>
          <w:rFonts w:hint="eastAsia"/>
          <w:b/>
          <w:sz w:val="32"/>
        </w:rPr>
      </w:pPr>
    </w:p>
    <w:p w:rsidR="008C26F0" w:rsidRPr="008C26F0" w:rsidRDefault="008C26F0" w:rsidP="008C26F0">
      <w:pPr>
        <w:jc w:val="left"/>
        <w:rPr>
          <w:rFonts w:hint="eastAsia"/>
          <w:b/>
          <w:sz w:val="32"/>
        </w:rPr>
      </w:pPr>
      <w:r>
        <w:rPr>
          <w:rFonts w:hint="eastAsia"/>
          <w:b/>
          <w:sz w:val="32"/>
        </w:rPr>
        <w:t>一、网站介绍</w:t>
      </w:r>
    </w:p>
    <w:p w:rsidR="008C26F0" w:rsidRPr="008563FB" w:rsidRDefault="008C26F0" w:rsidP="008563FB">
      <w:pPr>
        <w:ind w:firstLineChars="200" w:firstLine="560"/>
        <w:jc w:val="left"/>
        <w:rPr>
          <w:rFonts w:asciiTheme="minorEastAsia" w:hAnsiTheme="minorEastAsia" w:hint="eastAsia"/>
          <w:sz w:val="28"/>
          <w:szCs w:val="28"/>
        </w:rPr>
      </w:pPr>
      <w:r w:rsidRPr="008563FB">
        <w:rPr>
          <w:rFonts w:asciiTheme="minorEastAsia" w:hAnsiTheme="minorEastAsia" w:hint="eastAsia"/>
          <w:sz w:val="28"/>
          <w:szCs w:val="28"/>
        </w:rPr>
        <w:t>科</w:t>
      </w:r>
      <w:r w:rsidRPr="008563FB">
        <w:rPr>
          <w:rFonts w:asciiTheme="minorEastAsia" w:hAnsiTheme="minorEastAsia" w:hint="eastAsia"/>
          <w:sz w:val="28"/>
          <w:szCs w:val="28"/>
        </w:rPr>
        <w:t>普中国V 视快递秉承“精细分类科普视频，精准推送多屏传播”宗旨，汇集、管理、推送优秀科普视频精品资源，面向学校、农村、社区科普e 站，及其他公共场合，精准推送科普视频，统筹协调国家、地方科普宣传需求，满足公众群体科普需求与社会生活需求，实现平台、资源、终端社会化共建共享与良性发展。</w:t>
      </w:r>
    </w:p>
    <w:p w:rsidR="008C26F0" w:rsidRDefault="008C26F0" w:rsidP="008C26F0">
      <w:pPr>
        <w:ind w:firstLineChars="200" w:firstLine="420"/>
        <w:jc w:val="left"/>
        <w:rPr>
          <w:rFonts w:hint="eastAsia"/>
          <w:szCs w:val="21"/>
        </w:rPr>
      </w:pPr>
    </w:p>
    <w:p w:rsidR="008C26F0" w:rsidRPr="00C440F0" w:rsidRDefault="00C87AFF" w:rsidP="00C87AFF">
      <w:pPr>
        <w:jc w:val="left"/>
        <w:rPr>
          <w:rFonts w:hint="eastAsia"/>
          <w:b/>
          <w:sz w:val="32"/>
        </w:rPr>
      </w:pPr>
      <w:r w:rsidRPr="00C440F0">
        <w:rPr>
          <w:rFonts w:hint="eastAsia"/>
          <w:b/>
          <w:sz w:val="32"/>
        </w:rPr>
        <w:t>二、视频</w:t>
      </w:r>
      <w:r w:rsidR="00C440F0" w:rsidRPr="00C440F0">
        <w:rPr>
          <w:rFonts w:hint="eastAsia"/>
          <w:b/>
          <w:sz w:val="32"/>
        </w:rPr>
        <w:t>集</w:t>
      </w:r>
      <w:r w:rsidRPr="00C440F0">
        <w:rPr>
          <w:rFonts w:hint="eastAsia"/>
          <w:b/>
          <w:sz w:val="32"/>
        </w:rPr>
        <w:t>组成</w:t>
      </w:r>
    </w:p>
    <w:p w:rsidR="00C87AFF" w:rsidRDefault="00C87AFF" w:rsidP="00C87AFF">
      <w:pPr>
        <w:jc w:val="left"/>
        <w:rPr>
          <w:rFonts w:asciiTheme="minorEastAsia" w:hAnsiTheme="minorEastAsia" w:hint="eastAsia"/>
          <w:sz w:val="28"/>
          <w:szCs w:val="28"/>
        </w:rPr>
      </w:pPr>
      <w:r>
        <w:rPr>
          <w:rFonts w:hint="eastAsia"/>
          <w:szCs w:val="21"/>
        </w:rPr>
        <w:t xml:space="preserve">    </w:t>
      </w:r>
      <w:r w:rsidRPr="00C440F0">
        <w:rPr>
          <w:rFonts w:asciiTheme="minorEastAsia" w:hAnsiTheme="minorEastAsia" w:hint="eastAsia"/>
          <w:sz w:val="28"/>
          <w:szCs w:val="28"/>
        </w:rPr>
        <w:t xml:space="preserve"> </w:t>
      </w:r>
      <w:r w:rsidR="00C440F0">
        <w:rPr>
          <w:rFonts w:asciiTheme="minorEastAsia" w:hAnsiTheme="minorEastAsia" w:hint="eastAsia"/>
          <w:sz w:val="28"/>
          <w:szCs w:val="28"/>
        </w:rPr>
        <w:t>一部分是</w:t>
      </w:r>
      <w:r w:rsidR="00C440F0" w:rsidRPr="00C440F0">
        <w:rPr>
          <w:rFonts w:asciiTheme="minorEastAsia" w:hAnsiTheme="minorEastAsia" w:hint="eastAsia"/>
          <w:sz w:val="28"/>
          <w:szCs w:val="28"/>
        </w:rPr>
        <w:t>中国科学技术协会科普信息化项目承建单位</w:t>
      </w:r>
      <w:r w:rsidR="00C440F0">
        <w:rPr>
          <w:rFonts w:asciiTheme="minorEastAsia" w:hAnsiTheme="minorEastAsia" w:hint="eastAsia"/>
          <w:sz w:val="28"/>
          <w:szCs w:val="28"/>
        </w:rPr>
        <w:t>制作的科普中国视频</w:t>
      </w:r>
      <w:r w:rsidR="00C440F0" w:rsidRPr="00C440F0">
        <w:rPr>
          <w:rFonts w:asciiTheme="minorEastAsia" w:hAnsiTheme="minorEastAsia" w:hint="eastAsia"/>
          <w:sz w:val="28"/>
          <w:szCs w:val="28"/>
        </w:rPr>
        <w:t>，</w:t>
      </w:r>
      <w:r w:rsidR="00C440F0" w:rsidRPr="00C440F0">
        <w:rPr>
          <w:rFonts w:asciiTheme="minorEastAsia" w:hAnsiTheme="minorEastAsia" w:hint="eastAsia"/>
          <w:sz w:val="28"/>
          <w:szCs w:val="28"/>
        </w:rPr>
        <w:t>包括不限于新华网股份有限公司、</w:t>
      </w:r>
      <w:proofErr w:type="gramStart"/>
      <w:r w:rsidR="00C440F0" w:rsidRPr="00C440F0">
        <w:rPr>
          <w:rFonts w:asciiTheme="minorEastAsia" w:hAnsiTheme="minorEastAsia" w:hint="eastAsia"/>
          <w:sz w:val="28"/>
          <w:szCs w:val="28"/>
        </w:rPr>
        <w:t>腾讯计算机系统</w:t>
      </w:r>
      <w:proofErr w:type="gramEnd"/>
      <w:r w:rsidR="00C440F0" w:rsidRPr="00C440F0">
        <w:rPr>
          <w:rFonts w:asciiTheme="minorEastAsia" w:hAnsiTheme="minorEastAsia" w:hint="eastAsia"/>
          <w:sz w:val="28"/>
          <w:szCs w:val="28"/>
        </w:rPr>
        <w:t>有限公司、北京百度网讯科技有限公司、</w:t>
      </w:r>
      <w:proofErr w:type="gramStart"/>
      <w:r w:rsidR="00C440F0" w:rsidRPr="00C440F0">
        <w:rPr>
          <w:rFonts w:asciiTheme="minorEastAsia" w:hAnsiTheme="minorEastAsia" w:hint="eastAsia"/>
          <w:sz w:val="28"/>
          <w:szCs w:val="28"/>
        </w:rPr>
        <w:t>人民网</w:t>
      </w:r>
      <w:proofErr w:type="gramEnd"/>
      <w:r w:rsidR="00C440F0" w:rsidRPr="00C440F0">
        <w:rPr>
          <w:rFonts w:asciiTheme="minorEastAsia" w:hAnsiTheme="minorEastAsia" w:hint="eastAsia"/>
          <w:sz w:val="28"/>
          <w:szCs w:val="28"/>
        </w:rPr>
        <w:t>股份有限公司、光明网传媒有限公司、中国科学院计算机网络信息中心、北京科技报社、山西科技新闻出版传媒集团有限责任公司、北京知</w:t>
      </w:r>
      <w:proofErr w:type="gramStart"/>
      <w:r w:rsidR="00C440F0" w:rsidRPr="00C440F0">
        <w:rPr>
          <w:rFonts w:asciiTheme="minorEastAsia" w:hAnsiTheme="minorEastAsia" w:hint="eastAsia"/>
          <w:sz w:val="28"/>
          <w:szCs w:val="28"/>
        </w:rPr>
        <w:t>力科学</w:t>
      </w:r>
      <w:proofErr w:type="gramEnd"/>
      <w:r w:rsidR="00C440F0" w:rsidRPr="00C440F0">
        <w:rPr>
          <w:rFonts w:asciiTheme="minorEastAsia" w:hAnsiTheme="minorEastAsia" w:hint="eastAsia"/>
          <w:sz w:val="28"/>
          <w:szCs w:val="28"/>
        </w:rPr>
        <w:t>文化传播有限公司、嘉星</w:t>
      </w:r>
      <w:proofErr w:type="gramStart"/>
      <w:r w:rsidR="00C440F0" w:rsidRPr="00C440F0">
        <w:rPr>
          <w:rFonts w:asciiTheme="minorEastAsia" w:hAnsiTheme="minorEastAsia" w:hint="eastAsia"/>
          <w:sz w:val="28"/>
          <w:szCs w:val="28"/>
        </w:rPr>
        <w:t>一族科技</w:t>
      </w:r>
      <w:proofErr w:type="gramEnd"/>
      <w:r w:rsidR="00C440F0" w:rsidRPr="00C440F0">
        <w:rPr>
          <w:rFonts w:asciiTheme="minorEastAsia" w:hAnsiTheme="minorEastAsia" w:hint="eastAsia"/>
          <w:sz w:val="28"/>
          <w:szCs w:val="28"/>
        </w:rPr>
        <w:t>发展（北京）有限公司和北京果壳互动科技传媒有限公司等科普信息化项目承建单位。</w:t>
      </w:r>
    </w:p>
    <w:p w:rsidR="00C440F0" w:rsidRDefault="00C440F0" w:rsidP="00C440F0">
      <w:pPr>
        <w:ind w:firstLine="570"/>
        <w:jc w:val="left"/>
        <w:rPr>
          <w:rFonts w:asciiTheme="minorEastAsia" w:hAnsiTheme="minorEastAsia" w:hint="eastAsia"/>
          <w:sz w:val="28"/>
          <w:szCs w:val="28"/>
        </w:rPr>
      </w:pPr>
      <w:r>
        <w:rPr>
          <w:rFonts w:asciiTheme="minorEastAsia" w:hAnsiTheme="minorEastAsia" w:hint="eastAsia"/>
          <w:sz w:val="28"/>
          <w:szCs w:val="28"/>
        </w:rPr>
        <w:t>一部分是中国科学技术出版社</w:t>
      </w:r>
      <w:r w:rsidRPr="00C440F0">
        <w:rPr>
          <w:rFonts w:asciiTheme="minorEastAsia" w:hAnsiTheme="minorEastAsia"/>
          <w:sz w:val="28"/>
          <w:szCs w:val="28"/>
        </w:rPr>
        <w:t>（</w:t>
      </w:r>
      <w:proofErr w:type="gramStart"/>
      <w:r w:rsidRPr="00C440F0">
        <w:rPr>
          <w:rFonts w:asciiTheme="minorEastAsia" w:hAnsiTheme="minorEastAsia"/>
          <w:sz w:val="28"/>
          <w:szCs w:val="28"/>
        </w:rPr>
        <w:t>暨科学</w:t>
      </w:r>
      <w:proofErr w:type="gramEnd"/>
      <w:r w:rsidRPr="00C440F0">
        <w:rPr>
          <w:rFonts w:asciiTheme="minorEastAsia" w:hAnsiTheme="minorEastAsia"/>
          <w:sz w:val="28"/>
          <w:szCs w:val="28"/>
        </w:rPr>
        <w:t>普及出版社）</w:t>
      </w:r>
      <w:r>
        <w:rPr>
          <w:rFonts w:asciiTheme="minorEastAsia" w:hAnsiTheme="minorEastAsia" w:hint="eastAsia"/>
          <w:sz w:val="28"/>
          <w:szCs w:val="28"/>
        </w:rPr>
        <w:t>从国外引进精品科普IP资源。</w:t>
      </w:r>
    </w:p>
    <w:p w:rsidR="00C440F0" w:rsidRPr="00C440F0" w:rsidRDefault="00C440F0" w:rsidP="00C440F0">
      <w:pPr>
        <w:ind w:firstLine="570"/>
        <w:jc w:val="left"/>
        <w:rPr>
          <w:rFonts w:asciiTheme="minorEastAsia" w:hAnsiTheme="minorEastAsia"/>
          <w:sz w:val="28"/>
          <w:szCs w:val="28"/>
        </w:rPr>
      </w:pPr>
      <w:r>
        <w:rPr>
          <w:rFonts w:asciiTheme="minorEastAsia" w:hAnsiTheme="minorEastAsia" w:hint="eastAsia"/>
          <w:sz w:val="28"/>
          <w:szCs w:val="28"/>
        </w:rPr>
        <w:t>一部分是自制视频。</w:t>
      </w:r>
    </w:p>
    <w:sectPr w:rsidR="00C440F0" w:rsidRPr="00C44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22" w:rsidRDefault="00AB4E22" w:rsidP="008C26F0">
      <w:r>
        <w:separator/>
      </w:r>
    </w:p>
  </w:endnote>
  <w:endnote w:type="continuationSeparator" w:id="0">
    <w:p w:rsidR="00AB4E22" w:rsidRDefault="00AB4E22" w:rsidP="008C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22" w:rsidRDefault="00AB4E22" w:rsidP="008C26F0">
      <w:r>
        <w:separator/>
      </w:r>
    </w:p>
  </w:footnote>
  <w:footnote w:type="continuationSeparator" w:id="0">
    <w:p w:rsidR="00AB4E22" w:rsidRDefault="00AB4E22" w:rsidP="008C2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26"/>
    <w:rsid w:val="001600EE"/>
    <w:rsid w:val="00337ADF"/>
    <w:rsid w:val="008563FB"/>
    <w:rsid w:val="008C26F0"/>
    <w:rsid w:val="00AB4E22"/>
    <w:rsid w:val="00BC7FFD"/>
    <w:rsid w:val="00C440F0"/>
    <w:rsid w:val="00C87AFF"/>
    <w:rsid w:val="00F0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6F0"/>
    <w:rPr>
      <w:sz w:val="18"/>
      <w:szCs w:val="18"/>
    </w:rPr>
  </w:style>
  <w:style w:type="paragraph" w:styleId="a4">
    <w:name w:val="footer"/>
    <w:basedOn w:val="a"/>
    <w:link w:val="Char0"/>
    <w:uiPriority w:val="99"/>
    <w:unhideWhenUsed/>
    <w:rsid w:val="008C26F0"/>
    <w:pPr>
      <w:tabs>
        <w:tab w:val="center" w:pos="4153"/>
        <w:tab w:val="right" w:pos="8306"/>
      </w:tabs>
      <w:snapToGrid w:val="0"/>
      <w:jc w:val="left"/>
    </w:pPr>
    <w:rPr>
      <w:sz w:val="18"/>
      <w:szCs w:val="18"/>
    </w:rPr>
  </w:style>
  <w:style w:type="character" w:customStyle="1" w:styleId="Char0">
    <w:name w:val="页脚 Char"/>
    <w:basedOn w:val="a0"/>
    <w:link w:val="a4"/>
    <w:uiPriority w:val="99"/>
    <w:rsid w:val="008C26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6F0"/>
    <w:rPr>
      <w:sz w:val="18"/>
      <w:szCs w:val="18"/>
    </w:rPr>
  </w:style>
  <w:style w:type="paragraph" w:styleId="a4">
    <w:name w:val="footer"/>
    <w:basedOn w:val="a"/>
    <w:link w:val="Char0"/>
    <w:uiPriority w:val="99"/>
    <w:unhideWhenUsed/>
    <w:rsid w:val="008C26F0"/>
    <w:pPr>
      <w:tabs>
        <w:tab w:val="center" w:pos="4153"/>
        <w:tab w:val="right" w:pos="8306"/>
      </w:tabs>
      <w:snapToGrid w:val="0"/>
      <w:jc w:val="left"/>
    </w:pPr>
    <w:rPr>
      <w:sz w:val="18"/>
      <w:szCs w:val="18"/>
    </w:rPr>
  </w:style>
  <w:style w:type="character" w:customStyle="1" w:styleId="Char0">
    <w:name w:val="页脚 Char"/>
    <w:basedOn w:val="a0"/>
    <w:link w:val="a4"/>
    <w:uiPriority w:val="99"/>
    <w:rsid w:val="008C26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Words>
  <Characters>358</Characters>
  <Application>Microsoft Office Word</Application>
  <DocSecurity>0</DocSecurity>
  <Lines>2</Lines>
  <Paragraphs>1</Paragraphs>
  <ScaleCrop>false</ScaleCrop>
  <Company>Lenovo</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2018-07-19T06:27:00Z</dcterms:created>
  <dcterms:modified xsi:type="dcterms:W3CDTF">2018-07-19T06:42:00Z</dcterms:modified>
</cp:coreProperties>
</file>